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50" w:rsidRDefault="00536D50" w:rsidP="00536D50">
      <w:pPr>
        <w:pStyle w:val="Heading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教学计划</w:t>
      </w:r>
    </w:p>
    <w:p w:rsidR="00536D50" w:rsidRPr="00536D50" w:rsidRDefault="009F356F" w:rsidP="00536D50">
      <w:pPr>
        <w:pStyle w:val="Body2"/>
      </w:pPr>
      <w:r>
        <w:rPr>
          <w:rFonts w:ascii="Microsoft YaHei" w:eastAsia="Microsoft YaHei" w:hAnsi="Microsoft YaHei" w:cs="Microsoft YaHei" w:hint="eastAsia"/>
        </w:rPr>
        <w:t xml:space="preserve"> </w:t>
      </w:r>
    </w:p>
    <w:p w:rsidR="00536D50" w:rsidRPr="00EB1EFD" w:rsidRDefault="00536D50" w:rsidP="00536D50">
      <w:pPr>
        <w:pStyle w:val="Body"/>
        <w:spacing w:after="120"/>
        <w:ind w:firstLine="0"/>
        <w:rPr>
          <w:rFonts w:ascii="Tahoma" w:hAnsi="Tahoma" w:cs="Tahoma"/>
          <w:b/>
          <w:sz w:val="28"/>
        </w:rPr>
      </w:pPr>
      <w:r>
        <w:rPr>
          <w:rFonts w:ascii="Microsoft YaHei" w:eastAsia="Microsoft YaHei" w:hAnsi="Microsoft YaHei" w:cs="Microsoft YaHei" w:hint="eastAsia"/>
          <w:b/>
          <w:sz w:val="28"/>
        </w:rPr>
        <w:t>课程目标</w:t>
      </w:r>
    </w:p>
    <w:p w:rsidR="00057DA5" w:rsidRDefault="00057DA5" w:rsidP="00057DA5">
      <w:pPr>
        <w:pStyle w:val="Body"/>
        <w:ind w:firstLine="0"/>
        <w:rPr>
          <w:rFonts w:ascii="Tahoma" w:hAnsi="Tahoma" w:cs="Tahoma"/>
        </w:rPr>
      </w:pPr>
      <w:r>
        <w:rPr>
          <w:rFonts w:ascii="Microsoft YaHei" w:eastAsia="Microsoft YaHei" w:hAnsi="Microsoft YaHei" w:cs="Microsoft YaHei"/>
        </w:rPr>
        <w:t>1.</w:t>
      </w:r>
      <w:r>
        <w:rPr>
          <w:rFonts w:ascii="Microsoft YaHei" w:eastAsia="Microsoft YaHei" w:hAnsi="Microsoft YaHei" w:cs="Microsoft YaHei" w:hint="eastAsia"/>
        </w:rPr>
        <w:t>阅读中想象点对思维的启发。</w:t>
      </w:r>
    </w:p>
    <w:p w:rsidR="00057DA5" w:rsidRPr="00057DA5" w:rsidRDefault="00057DA5" w:rsidP="00057DA5">
      <w:pPr>
        <w:pStyle w:val="Body"/>
        <w:ind w:firstLine="0"/>
        <w:rPr>
          <w:rFonts w:ascii="Tahoma" w:hAnsi="Tahoma" w:cs="Tahoma"/>
        </w:rPr>
      </w:pPr>
      <w:r>
        <w:rPr>
          <w:rFonts w:ascii="Microsoft YaHei" w:eastAsia="Microsoft YaHei" w:hAnsi="Microsoft YaHei" w:cs="Microsoft YaHei"/>
        </w:rPr>
        <w:t>2.</w:t>
      </w:r>
      <w:r>
        <w:rPr>
          <w:rFonts w:ascii="Microsoft YaHei" w:eastAsia="Microsoft YaHei" w:hAnsi="Microsoft YaHei" w:cs="Microsoft YaHei" w:hint="eastAsia"/>
        </w:rPr>
        <w:t>阅读中富有想象部分的表达。</w:t>
      </w:r>
    </w:p>
    <w:p w:rsidR="006B3275" w:rsidRPr="00057DA5" w:rsidRDefault="00057DA5" w:rsidP="00057DA5">
      <w:pPr>
        <w:pStyle w:val="Body"/>
        <w:ind w:firstLine="0"/>
        <w:rPr>
          <w:rFonts w:ascii="Tahoma" w:hAnsi="Tahoma" w:cs="Tahoma"/>
        </w:rPr>
      </w:pPr>
      <w:r>
        <w:rPr>
          <w:rFonts w:ascii="Microsoft YaHei" w:eastAsia="Microsoft YaHei" w:hAnsi="Microsoft YaHei" w:cs="Microsoft YaHei"/>
        </w:rPr>
        <w:t>3.</w:t>
      </w:r>
      <w:r>
        <w:rPr>
          <w:rFonts w:ascii="Microsoft YaHei" w:eastAsia="Microsoft YaHei" w:hAnsi="Microsoft YaHei" w:cs="Microsoft YaHei" w:hint="eastAsia"/>
        </w:rPr>
        <w:t>阅读中个性化表达方式的多元呈现、欣赏、评价的方式。</w:t>
      </w:r>
    </w:p>
    <w:p w:rsidR="006B3275" w:rsidRPr="006B3275" w:rsidRDefault="006B3275" w:rsidP="006B3275">
      <w:pPr>
        <w:pStyle w:val="Body2"/>
      </w:pPr>
    </w:p>
    <w:p w:rsidR="00536D50" w:rsidRPr="00966DDF" w:rsidRDefault="00536D50" w:rsidP="00536D50">
      <w:pPr>
        <w:pStyle w:val="Heading2"/>
        <w:spacing w:before="0" w:after="120"/>
        <w:jc w:val="left"/>
        <w:rPr>
          <w:rFonts w:ascii="Tahoma" w:hAnsi="Tahoma" w:cs="Tahoma"/>
          <w:sz w:val="28"/>
        </w:rPr>
      </w:pPr>
      <w:r>
        <w:rPr>
          <w:rFonts w:ascii="Microsoft YaHei" w:eastAsia="Microsoft YaHei" w:hAnsi="Microsoft YaHei" w:cs="Microsoft YaHei" w:hint="eastAsia"/>
          <w:sz w:val="28"/>
          <w:lang w:val="en-US"/>
        </w:rPr>
        <w:t>课前准备</w:t>
      </w:r>
    </w:p>
    <w:p w:rsidR="00536D50" w:rsidRPr="001D51C9" w:rsidRDefault="00536D50" w:rsidP="00536D50">
      <w:pPr>
        <w:pStyle w:val="Body"/>
        <w:numPr>
          <w:ilvl w:val="0"/>
          <w:numId w:val="3"/>
        </w:numPr>
        <w:ind w:left="0" w:firstLine="0"/>
        <w:rPr>
          <w:rFonts w:ascii="Tahoma" w:hAnsi="Tahoma" w:cs="Tahoma"/>
        </w:rPr>
      </w:pPr>
      <w:r w:rsidRPr="00EB1EFD">
        <w:rPr>
          <w:rFonts w:ascii="Tahoma" w:hAnsi="Tahoma" w:cs="Tahoma"/>
        </w:rPr>
        <w:t xml:space="preserve"> </w:t>
      </w:r>
      <w:r>
        <w:rPr>
          <w:rFonts w:ascii="Microsoft YaHei" w:eastAsia="Microsoft YaHei" w:hAnsi="Microsoft YaHei" w:cs="Microsoft YaHei" w:hint="eastAsia"/>
        </w:rPr>
        <w:t>准备</w:t>
      </w:r>
      <w:r w:rsidR="00016D0A">
        <w:rPr>
          <w:rFonts w:ascii="Microsoft YaHei" w:eastAsia="Microsoft YaHei" w:hAnsi="Microsoft YaHei" w:cs="Microsoft YaHei" w:hint="eastAsia"/>
        </w:rPr>
        <w:t>《爱丽丝奇境历险记》</w:t>
      </w:r>
      <w:r>
        <w:rPr>
          <w:rFonts w:ascii="Microsoft YaHei" w:eastAsia="Microsoft YaHei" w:hAnsi="Microsoft YaHei" w:cs="Microsoft YaHei" w:hint="eastAsia"/>
        </w:rPr>
        <w:t>中英双语的阅读文本</w:t>
      </w:r>
    </w:p>
    <w:p w:rsidR="00016D0A" w:rsidRPr="00016D0A" w:rsidRDefault="00016D0A" w:rsidP="00536D50">
      <w:pPr>
        <w:pStyle w:val="Body"/>
        <w:numPr>
          <w:ilvl w:val="0"/>
          <w:numId w:val="3"/>
        </w:numPr>
        <w:ind w:left="0" w:firstLine="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选择爱丽丝掉进洞穴喝药水的那一章节</w:t>
      </w:r>
    </w:p>
    <w:p w:rsidR="00536D50" w:rsidRPr="00EB1EFD" w:rsidRDefault="00016D0A" w:rsidP="00536D50">
      <w:pPr>
        <w:pStyle w:val="Body"/>
        <w:numPr>
          <w:ilvl w:val="0"/>
          <w:numId w:val="3"/>
        </w:numPr>
        <w:ind w:left="0" w:firstLine="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准备朗读和活动时需要的配乐</w:t>
      </w:r>
    </w:p>
    <w:p w:rsidR="00536D50" w:rsidRPr="006B3275" w:rsidRDefault="00536D50" w:rsidP="00016D0A">
      <w:pPr>
        <w:pStyle w:val="Body"/>
        <w:numPr>
          <w:ilvl w:val="0"/>
          <w:numId w:val="3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16D0A">
        <w:rPr>
          <w:rFonts w:ascii="Microsoft YaHei" w:eastAsia="Microsoft YaHei" w:hAnsi="Microsoft YaHei" w:cs="Microsoft YaHei" w:hint="eastAsia"/>
        </w:rPr>
        <w:t>准备创意活动时需要的电脑和IPAD</w:t>
      </w:r>
    </w:p>
    <w:p w:rsidR="006B3275" w:rsidRPr="00016D0A" w:rsidRDefault="006B3275" w:rsidP="00016D0A">
      <w:pPr>
        <w:pStyle w:val="Body"/>
        <w:numPr>
          <w:ilvl w:val="0"/>
          <w:numId w:val="3"/>
        </w:numPr>
        <w:ind w:left="0" w:firstLine="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参与活动的老师圆形围坐</w:t>
      </w:r>
    </w:p>
    <w:p w:rsidR="00536D50" w:rsidRPr="00EB1EFD" w:rsidRDefault="00536D50" w:rsidP="00536D50">
      <w:pPr>
        <w:pStyle w:val="Body"/>
        <w:ind w:left="600" w:firstLine="0"/>
        <w:rPr>
          <w:rFonts w:ascii="Tahoma" w:hAnsi="Tahoma" w:cs="Tahoma"/>
        </w:rPr>
      </w:pPr>
    </w:p>
    <w:p w:rsidR="00536D50" w:rsidRDefault="00536D50" w:rsidP="00536D50">
      <w:pPr>
        <w:pStyle w:val="Heading2"/>
        <w:spacing w:before="0" w:after="0"/>
        <w:ind w:left="549" w:hanging="549"/>
        <w:jc w:val="left"/>
        <w:rPr>
          <w:rFonts w:ascii="Tahoma" w:eastAsia="Arial Unicode MS" w:hAnsi="Tahoma" w:cs="Tahoma"/>
          <w:sz w:val="28"/>
          <w:lang w:val="en-US"/>
        </w:rPr>
      </w:pPr>
      <w:r>
        <w:rPr>
          <w:rFonts w:ascii="Microsoft YaHei" w:eastAsia="Microsoft YaHei" w:hAnsi="Microsoft YaHei" w:cs="Microsoft YaHei" w:hint="eastAsia"/>
          <w:sz w:val="28"/>
          <w:lang w:val="en-US"/>
        </w:rPr>
        <w:t>课程时间</w:t>
      </w:r>
    </w:p>
    <w:p w:rsidR="00536D50" w:rsidRPr="00CF24C7" w:rsidRDefault="00536D50" w:rsidP="00536D50">
      <w:pPr>
        <w:pStyle w:val="Body2"/>
        <w:numPr>
          <w:ilvl w:val="0"/>
          <w:numId w:val="10"/>
        </w:numPr>
        <w:ind w:left="540" w:hanging="540"/>
        <w:rPr>
          <w:rFonts w:ascii="Tahoma" w:hAnsi="Tahoma" w:cs="Tahoma"/>
        </w:rPr>
      </w:pPr>
      <w:r w:rsidRPr="00CF24C7">
        <w:rPr>
          <w:rFonts w:ascii="Tahoma" w:hAnsi="Tahoma" w:cs="Tahoma"/>
        </w:rPr>
        <w:t>35</w:t>
      </w:r>
      <w:r>
        <w:rPr>
          <w:rFonts w:ascii="Tahoma" w:hAnsi="Tahoma" w:cs="Tahoma"/>
        </w:rPr>
        <w:t xml:space="preserve"> - 40</w:t>
      </w:r>
      <w:r w:rsidRPr="00CF24C7">
        <w:rPr>
          <w:rFonts w:ascii="Tahoma" w:hAnsi="Tahoma" w:cs="Tahoma"/>
        </w:rPr>
        <w:t xml:space="preserve"> </w:t>
      </w:r>
      <w:r>
        <w:rPr>
          <w:rFonts w:ascii="Microsoft YaHei" w:eastAsia="Microsoft YaHei" w:hAnsi="Microsoft YaHei" w:cs="Microsoft YaHei" w:hint="eastAsia"/>
        </w:rPr>
        <w:t>分钟</w:t>
      </w:r>
    </w:p>
    <w:p w:rsidR="00536D50" w:rsidRPr="00770A4D" w:rsidRDefault="00536D50" w:rsidP="00536D50">
      <w:pPr>
        <w:pStyle w:val="Body2"/>
        <w:rPr>
          <w:rFonts w:hint="eastAsia"/>
        </w:rPr>
      </w:pPr>
    </w:p>
    <w:p w:rsidR="00536D50" w:rsidRPr="00B63C11" w:rsidRDefault="00536D50" w:rsidP="00536D50">
      <w:pPr>
        <w:pStyle w:val="Heading2"/>
        <w:spacing w:before="0" w:after="120"/>
        <w:ind w:left="630" w:hanging="630"/>
        <w:jc w:val="left"/>
        <w:rPr>
          <w:rFonts w:ascii="Tahoma" w:hAnsi="Tahoma" w:cs="Tahoma"/>
          <w:sz w:val="28"/>
        </w:rPr>
      </w:pPr>
      <w:r w:rsidRPr="00AA5EE8">
        <w:rPr>
          <w:rFonts w:ascii="Microsoft YaHei" w:eastAsia="Microsoft YaHei" w:hAnsi="Microsoft YaHei" w:cs="Tahoma" w:hint="eastAsia"/>
          <w:sz w:val="28"/>
          <w:lang w:val="en-US"/>
        </w:rPr>
        <w:t>活动设计</w:t>
      </w:r>
      <w:r>
        <w:rPr>
          <w:rFonts w:ascii="Tahoma" w:hAnsi="Tahoma" w:cs="Tahoma"/>
          <w:sz w:val="28"/>
          <w:lang w:val="en-US"/>
        </w:rPr>
        <w:t xml:space="preserve"> </w:t>
      </w:r>
      <w:r w:rsidRPr="00B63C11">
        <w:rPr>
          <w:rFonts w:ascii="Tahoma" w:hAnsi="Tahoma" w:cs="Tahoma"/>
          <w:b w:val="0"/>
          <w:lang w:val="en-US"/>
        </w:rPr>
        <w:t>(</w:t>
      </w:r>
      <w:r w:rsidRPr="00B63C11">
        <w:rPr>
          <w:rFonts w:ascii="SimSun" w:eastAsia="SimSun" w:hAnsi="SimSun" w:cs="Tahoma" w:hint="eastAsia"/>
          <w:b w:val="0"/>
          <w:lang w:val="en-US"/>
        </w:rPr>
        <w:t>中英学科</w:t>
      </w:r>
      <w:r w:rsidRPr="00B63C11">
        <w:rPr>
          <w:rFonts w:ascii="Tahoma" w:hAnsi="Tahoma" w:cs="Tahoma"/>
          <w:b w:val="0"/>
          <w:lang w:val="en-US"/>
        </w:rPr>
        <w:t>)</w:t>
      </w:r>
    </w:p>
    <w:p w:rsidR="00536D50" w:rsidRPr="006B3275" w:rsidRDefault="006B3275" w:rsidP="00536D50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参与活动的老师圆形围坐。</w:t>
      </w:r>
    </w:p>
    <w:p w:rsidR="006B3275" w:rsidRPr="006B3275" w:rsidRDefault="006B3275" w:rsidP="00536D50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打开音乐，每个老师自由朗读。</w:t>
      </w:r>
    </w:p>
    <w:p w:rsidR="00536D50" w:rsidRPr="00FF7F1B" w:rsidRDefault="006B3275" w:rsidP="00FF7F1B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 xml:space="preserve">讨论： </w:t>
      </w:r>
      <w:r w:rsidR="00FF7F1B">
        <w:rPr>
          <w:rFonts w:ascii="Microsoft YaHei" w:eastAsia="Microsoft YaHei" w:hAnsi="Microsoft YaHei" w:cs="Microsoft YaHei" w:hint="eastAsia"/>
        </w:rPr>
        <w:t>你觉得故事还有多少种可能性?</w:t>
      </w:r>
    </w:p>
    <w:p w:rsidR="00FF7F1B" w:rsidRDefault="00FF7F1B" w:rsidP="00FF7F1B">
      <w:pPr>
        <w:pStyle w:val="Body"/>
        <w:ind w:left="630" w:firstLine="0"/>
        <w:rPr>
          <w:rFonts w:ascii="Microsoft YaHei" w:eastAsia="Microsoft YaHei" w:hAnsi="Microsoft YaHei" w:cs="Microsoft YaHei"/>
        </w:rPr>
      </w:pPr>
      <w:r>
        <w:rPr>
          <w:rFonts w:ascii="Tahoma" w:hAnsi="Tahoma" w:cs="Tahoma" w:hint="eastAsia"/>
        </w:rPr>
        <w:t>*</w:t>
      </w:r>
      <w:r>
        <w:rPr>
          <w:rFonts w:ascii="Microsoft YaHei" w:eastAsia="Microsoft YaHei" w:hAnsi="Microsoft YaHei" w:cs="Microsoft YaHei" w:hint="eastAsia"/>
        </w:rPr>
        <w:t>如果爱丽丝没有喝下这个药水会发生什么？</w:t>
      </w:r>
    </w:p>
    <w:p w:rsidR="00FF7F1B" w:rsidRDefault="00FF7F1B" w:rsidP="00FF7F1B">
      <w:pPr>
        <w:pStyle w:val="Body"/>
        <w:ind w:left="630" w:firstLine="0"/>
        <w:rPr>
          <w:rFonts w:ascii="Microsoft YaHei" w:eastAsia="Microsoft YaHei" w:hAnsi="Microsoft YaHei" w:cs="Microsoft YaHei" w:hint="eastAsia"/>
        </w:rPr>
      </w:pPr>
      <w:r>
        <w:rPr>
          <w:rFonts w:ascii="Microsoft YaHei" w:eastAsia="Microsoft YaHei" w:hAnsi="Microsoft YaHei" w:cs="Microsoft YaHei" w:hint="eastAsia"/>
        </w:rPr>
        <w:t>*爱丽丝这个时候最需要什么帮助她逃生？</w:t>
      </w:r>
    </w:p>
    <w:p w:rsidR="00FF7F1B" w:rsidRDefault="00FF7F1B" w:rsidP="00FF7F1B">
      <w:pPr>
        <w:pStyle w:val="Body"/>
        <w:ind w:left="630" w:firstLine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A</w:t>
      </w:r>
      <w:r>
        <w:rPr>
          <w:rFonts w:ascii="Microsoft YaHei" w:eastAsia="Microsoft YaHei" w:hAnsi="Microsoft YaHei" w:cs="Microsoft YaHei" w:hint="eastAsia"/>
        </w:rPr>
        <w:t>．如果她有这些工具，故事会有什么进展？</w:t>
      </w:r>
    </w:p>
    <w:p w:rsidR="00FF7F1B" w:rsidRDefault="00FF7F1B" w:rsidP="00FF7F1B">
      <w:pPr>
        <w:pStyle w:val="Body"/>
        <w:ind w:left="630" w:firstLine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B．如果她没有这些工具，又会怎样进展？</w:t>
      </w:r>
    </w:p>
    <w:p w:rsidR="00FF7F1B" w:rsidRDefault="00FF7F1B" w:rsidP="00FF7F1B">
      <w:pPr>
        <w:pStyle w:val="Body"/>
        <w:ind w:left="630" w:firstLine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*</w:t>
      </w:r>
      <w:r w:rsidR="009F356F">
        <w:rPr>
          <w:rFonts w:ascii="Microsoft YaHei" w:eastAsia="Microsoft YaHei" w:hAnsi="Microsoft YaHei" w:cs="Microsoft YaHei" w:hint="eastAsia"/>
        </w:rPr>
        <w:t>爱丽丝喝下了药水变小了，她会做什么？</w:t>
      </w:r>
    </w:p>
    <w:p w:rsidR="009F356F" w:rsidRDefault="009F356F" w:rsidP="00FF7F1B">
      <w:pPr>
        <w:pStyle w:val="Body"/>
        <w:ind w:left="630" w:firstLine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lastRenderedPageBreak/>
        <w:t>*爱丽丝拿着钥匙去开门，如果打得开会怎么继续进展？</w:t>
      </w:r>
    </w:p>
    <w:p w:rsidR="009F356F" w:rsidRDefault="009F356F" w:rsidP="00FF7F1B">
      <w:pPr>
        <w:pStyle w:val="Body"/>
        <w:ind w:left="630" w:firstLine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*如果钥匙打不开门又会又哪些可能？</w:t>
      </w:r>
    </w:p>
    <w:p w:rsidR="009F356F" w:rsidRPr="00FF7F1B" w:rsidRDefault="009F356F" w:rsidP="00FF7F1B">
      <w:pPr>
        <w:pStyle w:val="Body"/>
        <w:ind w:left="630" w:firstLine="0"/>
        <w:rPr>
          <w:rFonts w:ascii="Tahoma" w:hAnsi="Tahoma" w:cs="Tahoma" w:hint="eastAsia"/>
        </w:rPr>
      </w:pPr>
      <w:r>
        <w:rPr>
          <w:rFonts w:ascii="Tahoma" w:hAnsi="Tahoma" w:cs="Tahoma" w:hint="eastAsia"/>
        </w:rPr>
        <w:t>……</w:t>
      </w:r>
    </w:p>
    <w:p w:rsidR="00536D50" w:rsidRPr="00EB1EFD" w:rsidRDefault="00536D50" w:rsidP="00536D50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选择一个问题，</w:t>
      </w:r>
      <w:r w:rsidR="00FF7F1B">
        <w:rPr>
          <w:rFonts w:ascii="Microsoft YaHei" w:eastAsia="Microsoft YaHei" w:hAnsi="Microsoft YaHei" w:cs="Microsoft YaHei" w:hint="eastAsia"/>
        </w:rPr>
        <w:t xml:space="preserve">组成团队，进行演绎 </w:t>
      </w:r>
      <w:r>
        <w:rPr>
          <w:rFonts w:ascii="Microsoft YaHei" w:eastAsia="Microsoft YaHei" w:hAnsi="Microsoft YaHei" w:cs="Microsoft YaHei" w:hint="eastAsia"/>
        </w:rPr>
        <w:t>。</w:t>
      </w:r>
    </w:p>
    <w:p w:rsidR="00536D50" w:rsidRPr="00FF7F1B" w:rsidRDefault="00FF7F1B" w:rsidP="00FF7F1B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 xml:space="preserve"> 请每组选一个问题</w:t>
      </w:r>
      <w:r w:rsidR="009F356F">
        <w:rPr>
          <w:rFonts w:ascii="Microsoft YaHei" w:eastAsia="Microsoft YaHei" w:hAnsi="Microsoft YaHei" w:cs="Microsoft YaHei" w:hint="eastAsia"/>
        </w:rPr>
        <w:t>或选择一个自己的问题进行研究、</w:t>
      </w:r>
      <w:r>
        <w:rPr>
          <w:rFonts w:ascii="Microsoft YaHei" w:eastAsia="Microsoft YaHei" w:hAnsi="Microsoft YaHei" w:cs="Microsoft YaHei" w:hint="eastAsia"/>
        </w:rPr>
        <w:t>拓展。</w:t>
      </w:r>
    </w:p>
    <w:p w:rsidR="009F356F" w:rsidRDefault="009F356F" w:rsidP="009F356F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 w:rsidRPr="00E64340">
        <w:rPr>
          <w:rFonts w:ascii="Microsoft YaHei" w:eastAsia="Microsoft YaHei" w:hAnsi="Microsoft YaHei" w:cs="Microsoft YaHei" w:hint="eastAsia"/>
        </w:rPr>
        <w:t>将每组分配到一个思考区域，</w:t>
      </w:r>
      <w:r>
        <w:rPr>
          <w:rFonts w:ascii="Microsoft YaHei" w:eastAsia="Microsoft YaHei" w:hAnsi="Microsoft YaHei" w:cs="Microsoft YaHei" w:hint="eastAsia"/>
        </w:rPr>
        <w:t>进行研究。</w:t>
      </w:r>
    </w:p>
    <w:p w:rsidR="00536D50" w:rsidRPr="009A6EF3" w:rsidRDefault="00FF7F1B" w:rsidP="00536D50">
      <w:pPr>
        <w:pStyle w:val="Body"/>
        <w:numPr>
          <w:ilvl w:val="0"/>
          <w:numId w:val="4"/>
        </w:numPr>
        <w:ind w:left="630" w:hanging="630"/>
        <w:rPr>
          <w:rFonts w:ascii="Tahoma" w:hAnsi="Tahoma" w:cs="Tahoma"/>
        </w:rPr>
      </w:pPr>
      <w:r>
        <w:rPr>
          <w:rFonts w:ascii="Microsoft YaHei" w:eastAsia="Microsoft YaHei" w:hAnsi="Microsoft YaHei" w:cs="Microsoft YaHei" w:hint="eastAsia"/>
        </w:rPr>
        <w:t>各组用不同的方式进行演绎和诠释</w:t>
      </w:r>
      <w:r w:rsidR="0000481F">
        <w:rPr>
          <w:rFonts w:ascii="Microsoft YaHei" w:eastAsia="Microsoft YaHei" w:hAnsi="Microsoft YaHei" w:cs="Microsoft YaHei" w:hint="eastAsia"/>
        </w:rPr>
        <w:t>。</w:t>
      </w:r>
      <w:bookmarkStart w:id="0" w:name="_GoBack"/>
      <w:bookmarkEnd w:id="0"/>
    </w:p>
    <w:p w:rsidR="00536D50" w:rsidRPr="00B63C11" w:rsidRDefault="00536D50" w:rsidP="00536D50">
      <w:pPr>
        <w:pStyle w:val="Body"/>
        <w:tabs>
          <w:tab w:val="num" w:pos="1080"/>
        </w:tabs>
        <w:ind w:left="630" w:firstLine="0"/>
        <w:rPr>
          <w:rFonts w:ascii="Tahoma" w:hAnsi="Tahoma" w:cs="Tahoma"/>
        </w:rPr>
      </w:pPr>
    </w:p>
    <w:p w:rsidR="00FF7F1B" w:rsidRDefault="00536D50" w:rsidP="00536D50">
      <w:pPr>
        <w:pStyle w:val="Body"/>
        <w:ind w:firstLine="0"/>
        <w:rPr>
          <w:rFonts w:ascii="Microsoft YaHei" w:eastAsia="Microsoft YaHei" w:hAnsi="Microsoft YaHei" w:cs="Microsoft YaHei"/>
          <w:b/>
          <w:sz w:val="28"/>
        </w:rPr>
      </w:pPr>
      <w:r>
        <w:rPr>
          <w:rFonts w:ascii="Microsoft YaHei" w:eastAsia="Microsoft YaHei" w:hAnsi="Microsoft YaHei" w:cs="Microsoft YaHei" w:hint="eastAsia"/>
          <w:b/>
          <w:sz w:val="28"/>
        </w:rPr>
        <w:t xml:space="preserve">     </w:t>
      </w:r>
    </w:p>
    <w:p w:rsidR="00536D50" w:rsidRDefault="00536D50" w:rsidP="00536D50">
      <w:pPr>
        <w:pStyle w:val="Body2"/>
        <w:rPr>
          <w:rFonts w:hint="eastAsia"/>
        </w:rPr>
      </w:pPr>
    </w:p>
    <w:sectPr w:rsidR="00536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CEC"/>
    <w:multiLevelType w:val="hybridMultilevel"/>
    <w:tmpl w:val="73829F64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8372456"/>
    <w:multiLevelType w:val="hybridMultilevel"/>
    <w:tmpl w:val="5982273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9D3952"/>
    <w:multiLevelType w:val="hybridMultilevel"/>
    <w:tmpl w:val="8F4246D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E113CA"/>
    <w:multiLevelType w:val="hybridMultilevel"/>
    <w:tmpl w:val="A59CFDC0"/>
    <w:lvl w:ilvl="0" w:tplc="3E523FDC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E843E">
      <w:start w:val="1"/>
      <w:numFmt w:val="decimal"/>
      <w:lvlText w:val="%2."/>
      <w:lvlJc w:val="left"/>
      <w:pPr>
        <w:tabs>
          <w:tab w:val="num" w:pos="1320"/>
        </w:tabs>
        <w:ind w:left="7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AB748">
      <w:start w:val="1"/>
      <w:numFmt w:val="decimal"/>
      <w:lvlText w:val="%3."/>
      <w:lvlJc w:val="left"/>
      <w:pPr>
        <w:tabs>
          <w:tab w:val="num" w:pos="1680"/>
        </w:tabs>
        <w:ind w:left="10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03920">
      <w:start w:val="1"/>
      <w:numFmt w:val="decimal"/>
      <w:lvlText w:val="%4."/>
      <w:lvlJc w:val="left"/>
      <w:pPr>
        <w:tabs>
          <w:tab w:val="num" w:pos="2040"/>
        </w:tabs>
        <w:ind w:left="14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6DD2E">
      <w:start w:val="1"/>
      <w:numFmt w:val="decimal"/>
      <w:lvlText w:val="%5."/>
      <w:lvlJc w:val="left"/>
      <w:pPr>
        <w:tabs>
          <w:tab w:val="num" w:pos="2400"/>
        </w:tabs>
        <w:ind w:left="180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346722">
      <w:start w:val="1"/>
      <w:numFmt w:val="decimal"/>
      <w:lvlText w:val="%6."/>
      <w:lvlJc w:val="left"/>
      <w:pPr>
        <w:tabs>
          <w:tab w:val="num" w:pos="2760"/>
        </w:tabs>
        <w:ind w:left="21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1AEB4A">
      <w:start w:val="1"/>
      <w:numFmt w:val="decimal"/>
      <w:lvlText w:val="%7."/>
      <w:lvlJc w:val="left"/>
      <w:pPr>
        <w:tabs>
          <w:tab w:val="num" w:pos="3120"/>
        </w:tabs>
        <w:ind w:left="25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A0652">
      <w:start w:val="1"/>
      <w:numFmt w:val="decimal"/>
      <w:lvlText w:val="%8."/>
      <w:lvlJc w:val="left"/>
      <w:pPr>
        <w:tabs>
          <w:tab w:val="num" w:pos="3480"/>
        </w:tabs>
        <w:ind w:left="28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67B5A">
      <w:start w:val="1"/>
      <w:numFmt w:val="decimal"/>
      <w:lvlText w:val="%9."/>
      <w:lvlJc w:val="left"/>
      <w:pPr>
        <w:tabs>
          <w:tab w:val="num" w:pos="3840"/>
        </w:tabs>
        <w:ind w:left="32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A637A7"/>
    <w:multiLevelType w:val="hybridMultilevel"/>
    <w:tmpl w:val="7AEC37EC"/>
    <w:lvl w:ilvl="0" w:tplc="528C4B84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0A6"/>
    <w:multiLevelType w:val="hybridMultilevel"/>
    <w:tmpl w:val="D61EF3A0"/>
    <w:lvl w:ilvl="0" w:tplc="A450367C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45E4"/>
    <w:multiLevelType w:val="hybridMultilevel"/>
    <w:tmpl w:val="0C36E43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30B414B"/>
    <w:multiLevelType w:val="hybridMultilevel"/>
    <w:tmpl w:val="3E1E83D4"/>
    <w:lvl w:ilvl="0" w:tplc="528C4B84">
      <w:start w:val="1"/>
      <w:numFmt w:val="decimal"/>
      <w:lvlText w:val="%1."/>
      <w:lvlJc w:val="left"/>
      <w:pPr>
        <w:tabs>
          <w:tab w:val="num" w:pos="1560"/>
        </w:tabs>
        <w:ind w:left="9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AC5377D"/>
    <w:multiLevelType w:val="hybridMultilevel"/>
    <w:tmpl w:val="EDFC787E"/>
    <w:lvl w:ilvl="0" w:tplc="BCCA3D42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427B3"/>
    <w:multiLevelType w:val="hybridMultilevel"/>
    <w:tmpl w:val="8C1C921A"/>
    <w:numStyleLink w:val="Numbered"/>
  </w:abstractNum>
  <w:abstractNum w:abstractNumId="10" w15:restartNumberingAfterBreak="0">
    <w:nsid w:val="5C4045E9"/>
    <w:multiLevelType w:val="hybridMultilevel"/>
    <w:tmpl w:val="8C1C921A"/>
    <w:styleLink w:val="Numbered"/>
    <w:lvl w:ilvl="0" w:tplc="7D5E0D3C">
      <w:start w:val="1"/>
      <w:numFmt w:val="decimal"/>
      <w:lvlText w:val="%1."/>
      <w:lvlJc w:val="left"/>
      <w:pPr>
        <w:tabs>
          <w:tab w:val="num" w:pos="960"/>
        </w:tabs>
        <w:ind w:left="3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63C04">
      <w:start w:val="1"/>
      <w:numFmt w:val="decimal"/>
      <w:lvlText w:val="%2."/>
      <w:lvlJc w:val="left"/>
      <w:pPr>
        <w:tabs>
          <w:tab w:val="num" w:pos="1320"/>
        </w:tabs>
        <w:ind w:left="7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A778C">
      <w:start w:val="1"/>
      <w:numFmt w:val="decimal"/>
      <w:lvlText w:val="%3."/>
      <w:lvlJc w:val="left"/>
      <w:pPr>
        <w:tabs>
          <w:tab w:val="num" w:pos="1680"/>
        </w:tabs>
        <w:ind w:left="10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CB96">
      <w:start w:val="1"/>
      <w:numFmt w:val="decimal"/>
      <w:lvlText w:val="%4."/>
      <w:lvlJc w:val="left"/>
      <w:pPr>
        <w:tabs>
          <w:tab w:val="num" w:pos="2040"/>
        </w:tabs>
        <w:ind w:left="14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4FA52">
      <w:start w:val="1"/>
      <w:numFmt w:val="decimal"/>
      <w:lvlText w:val="%5."/>
      <w:lvlJc w:val="left"/>
      <w:pPr>
        <w:tabs>
          <w:tab w:val="num" w:pos="2400"/>
        </w:tabs>
        <w:ind w:left="180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871B8">
      <w:start w:val="1"/>
      <w:numFmt w:val="decimal"/>
      <w:lvlText w:val="%6."/>
      <w:lvlJc w:val="left"/>
      <w:pPr>
        <w:tabs>
          <w:tab w:val="num" w:pos="2760"/>
        </w:tabs>
        <w:ind w:left="21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442E6">
      <w:start w:val="1"/>
      <w:numFmt w:val="decimal"/>
      <w:lvlText w:val="%7."/>
      <w:lvlJc w:val="left"/>
      <w:pPr>
        <w:tabs>
          <w:tab w:val="num" w:pos="3120"/>
        </w:tabs>
        <w:ind w:left="25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EEFAA">
      <w:start w:val="1"/>
      <w:numFmt w:val="decimal"/>
      <w:lvlText w:val="%8."/>
      <w:lvlJc w:val="left"/>
      <w:pPr>
        <w:tabs>
          <w:tab w:val="num" w:pos="3480"/>
        </w:tabs>
        <w:ind w:left="28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C4BAC">
      <w:start w:val="1"/>
      <w:numFmt w:val="decimal"/>
      <w:lvlText w:val="%9."/>
      <w:lvlJc w:val="left"/>
      <w:pPr>
        <w:tabs>
          <w:tab w:val="num" w:pos="3840"/>
        </w:tabs>
        <w:ind w:left="32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12A597D"/>
    <w:multiLevelType w:val="hybridMultilevel"/>
    <w:tmpl w:val="9CEEEB24"/>
    <w:lvl w:ilvl="0" w:tplc="BCD48BAC">
      <w:start w:val="1"/>
      <w:numFmt w:val="decimal"/>
      <w:lvlText w:val="%1."/>
      <w:lvlJc w:val="left"/>
      <w:pPr>
        <w:tabs>
          <w:tab w:val="num" w:pos="1560"/>
        </w:tabs>
        <w:ind w:left="960" w:firstLine="24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10D61"/>
    <w:multiLevelType w:val="hybridMultilevel"/>
    <w:tmpl w:val="01EE7E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4"/>
    <w:rsid w:val="0000481F"/>
    <w:rsid w:val="00016D0A"/>
    <w:rsid w:val="00057DA5"/>
    <w:rsid w:val="00536D50"/>
    <w:rsid w:val="006B3275"/>
    <w:rsid w:val="00743504"/>
    <w:rsid w:val="009F356F"/>
    <w:rsid w:val="00AD603C"/>
    <w:rsid w:val="00BF2462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06BC"/>
  <w15:chartTrackingRefBased/>
  <w15:docId w15:val="{B6CB0FF9-442E-48FD-8358-D8D9D084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6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paragraph" w:styleId="Heading2">
    <w:name w:val="heading 2"/>
    <w:next w:val="Body2"/>
    <w:link w:val="Heading2Char"/>
    <w:rsid w:val="00536D50"/>
    <w:pPr>
      <w:pBdr>
        <w:top w:val="nil"/>
        <w:left w:val="nil"/>
        <w:bottom w:val="nil"/>
        <w:right w:val="nil"/>
        <w:between w:val="nil"/>
        <w:bar w:val="nil"/>
      </w:pBdr>
      <w:spacing w:before="360" w:after="360" w:line="240" w:lineRule="auto"/>
      <w:jc w:val="center"/>
      <w:outlineLvl w:val="1"/>
    </w:pPr>
    <w:rPr>
      <w:rFonts w:ascii="Helvetica" w:eastAsia="Helvetica" w:hAnsi="Helvetica" w:cs="Helvetica"/>
      <w:b/>
      <w:bCs/>
      <w:color w:val="000000"/>
      <w:sz w:val="24"/>
      <w:szCs w:val="24"/>
      <w:bdr w:val="ni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6D50"/>
    <w:rPr>
      <w:rFonts w:ascii="Helvetica" w:eastAsia="Helvetica" w:hAnsi="Helvetica" w:cs="Helvetica"/>
      <w:b/>
      <w:bCs/>
      <w:color w:val="000000"/>
      <w:sz w:val="24"/>
      <w:szCs w:val="24"/>
      <w:bdr w:val="nil"/>
      <w:lang w:val="en-GB"/>
    </w:rPr>
  </w:style>
  <w:style w:type="paragraph" w:customStyle="1" w:styleId="Body2">
    <w:name w:val="Body 2"/>
    <w:rsid w:val="00536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</w:rPr>
  </w:style>
  <w:style w:type="paragraph" w:customStyle="1" w:styleId="Heading">
    <w:name w:val="Heading"/>
    <w:next w:val="Body2"/>
    <w:rsid w:val="00536D50"/>
    <w:pPr>
      <w:pBdr>
        <w:top w:val="nil"/>
        <w:left w:val="nil"/>
        <w:bottom w:val="nil"/>
        <w:right w:val="nil"/>
        <w:between w:val="nil"/>
        <w:bar w:val="nil"/>
      </w:pBdr>
      <w:spacing w:before="60" w:after="180" w:line="240" w:lineRule="auto"/>
      <w:jc w:val="center"/>
      <w:outlineLvl w:val="0"/>
    </w:pPr>
    <w:rPr>
      <w:rFonts w:ascii="Helvetica" w:eastAsia="Arial Unicode MS" w:hAnsi="Helvetica" w:cs="Arial Unicode MS"/>
      <w:b/>
      <w:bCs/>
      <w:color w:val="008CB4"/>
      <w:sz w:val="36"/>
      <w:szCs w:val="36"/>
      <w:bdr w:val="nil"/>
    </w:rPr>
  </w:style>
  <w:style w:type="paragraph" w:customStyle="1" w:styleId="Body">
    <w:name w:val="Body"/>
    <w:rsid w:val="00536D50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</w:rPr>
  </w:style>
  <w:style w:type="numbering" w:customStyle="1" w:styleId="Numbered">
    <w:name w:val="Numbered"/>
    <w:rsid w:val="00536D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Zheng</dc:creator>
  <cp:keywords/>
  <dc:description/>
  <cp:lastModifiedBy>Fiona Zheng</cp:lastModifiedBy>
  <cp:revision>5</cp:revision>
  <dcterms:created xsi:type="dcterms:W3CDTF">2017-11-13T07:59:00Z</dcterms:created>
  <dcterms:modified xsi:type="dcterms:W3CDTF">2017-11-13T08:39:00Z</dcterms:modified>
</cp:coreProperties>
</file>